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A8" w:rsidRPr="00D228A8" w:rsidRDefault="00D228A8" w:rsidP="00D228A8">
      <w:pPr>
        <w:shd w:val="clear" w:color="auto" w:fill="FFFFFF"/>
        <w:spacing w:after="225" w:line="345" w:lineRule="atLeast"/>
        <w:jc w:val="center"/>
        <w:outlineLvl w:val="0"/>
        <w:rPr>
          <w:rFonts w:ascii="Times New Roman" w:eastAsia="Times New Roman" w:hAnsi="Times New Roman" w:cs="Times New Roman"/>
          <w:b/>
          <w:bCs/>
          <w:color w:val="004175"/>
          <w:kern w:val="36"/>
          <w:sz w:val="48"/>
          <w:szCs w:val="36"/>
        </w:rPr>
      </w:pPr>
      <w:r w:rsidRPr="00D228A8">
        <w:rPr>
          <w:rFonts w:ascii="Times New Roman" w:eastAsia="Times New Roman" w:hAnsi="Times New Roman" w:cs="Times New Roman"/>
          <w:b/>
          <w:bCs/>
          <w:color w:val="004175"/>
          <w:kern w:val="36"/>
          <w:sz w:val="48"/>
          <w:szCs w:val="36"/>
        </w:rPr>
        <w:t>Những dạng câu hỏi thường gặp trong đề thi trắc nghiệm môn Vật lý</w:t>
      </w:r>
    </w:p>
    <w:p w:rsidR="00D228A8" w:rsidRPr="00D228A8" w:rsidRDefault="00D228A8" w:rsidP="00D228A8">
      <w:pPr>
        <w:shd w:val="clear" w:color="auto" w:fill="FFFFFF"/>
        <w:spacing w:after="0" w:line="270" w:lineRule="atLeast"/>
        <w:outlineLvl w:val="1"/>
        <w:rPr>
          <w:rFonts w:ascii="Times New Roman" w:eastAsia="Times New Roman" w:hAnsi="Times New Roman" w:cs="Times New Roman"/>
          <w:b/>
          <w:bCs/>
          <w:color w:val="5F5F5F"/>
          <w:sz w:val="24"/>
          <w:szCs w:val="24"/>
        </w:rPr>
      </w:pPr>
      <w:r w:rsidRPr="00D228A8">
        <w:rPr>
          <w:rFonts w:ascii="Times New Roman" w:eastAsia="Times New Roman" w:hAnsi="Times New Roman" w:cs="Times New Roman"/>
          <w:b/>
          <w:bCs/>
          <w:color w:val="5F5F5F"/>
          <w:sz w:val="24"/>
          <w:szCs w:val="24"/>
        </w:rPr>
        <w:t>Bộ GD&amp;ĐT cho biết, ma trận đề thi Kỳ thi THPT quốc gia năm 2017 đã được xây dựng theo hướng tiếp tục thực hiện đánh giá năng lực người học, tăng mức yêu cầu vận dụng kiến thức, các câu hỏi mở, giảm yêu cầu thuộc lòng, ghi nhớ máy móc hay trả lời theo khuôn mẫu có sẵn.</w:t>
      </w:r>
      <w:r w:rsidRPr="00D228A8">
        <w:rPr>
          <w:rFonts w:ascii="Times New Roman" w:eastAsia="Times New Roman" w:hAnsi="Times New Roman" w:cs="Times New Roman"/>
          <w:b/>
          <w:bCs/>
          <w:color w:val="5F5F5F"/>
          <w:sz w:val="24"/>
          <w:szCs w:val="24"/>
        </w:rPr>
        <w:br/>
      </w:r>
      <w:hyperlink r:id="rId5" w:tooltip="Bộ Giáo dục sẽ công bố 14 đề thi thử nghiệm của các môn thi năm 2017" w:history="1">
        <w:r w:rsidRPr="00D228A8">
          <w:rPr>
            <w:rFonts w:ascii="Times New Roman" w:eastAsia="Times New Roman" w:hAnsi="Times New Roman" w:cs="Times New Roman"/>
            <w:b/>
            <w:bCs/>
            <w:color w:val="004175"/>
            <w:sz w:val="24"/>
            <w:szCs w:val="24"/>
            <w:u w:val="single"/>
          </w:rPr>
          <w:t> &gt;&gt; Bộ Giáo dục sẽ công bố 14 đề thi thử nghiệm của các môn thi năm 2017</w:t>
        </w:r>
      </w:hyperlink>
    </w:p>
    <w:p w:rsidR="00D228A8" w:rsidRPr="00D228A8" w:rsidRDefault="00D228A8" w:rsidP="00D228A8">
      <w:pPr>
        <w:shd w:val="clear" w:color="auto" w:fill="FFFFFF"/>
        <w:spacing w:after="138" w:line="240" w:lineRule="auto"/>
        <w:rPr>
          <w:rFonts w:ascii="Times New Roman" w:eastAsia="Times New Roman" w:hAnsi="Times New Roman" w:cs="Times New Roman"/>
          <w:color w:val="000000"/>
          <w:sz w:val="24"/>
          <w:szCs w:val="24"/>
        </w:rPr>
      </w:pPr>
      <w:r w:rsidRPr="00D228A8">
        <w:rPr>
          <w:rFonts w:ascii="Times New Roman" w:eastAsia="Times New Roman" w:hAnsi="Times New Roman" w:cs="Times New Roman"/>
          <w:color w:val="000000"/>
          <w:sz w:val="24"/>
          <w:szCs w:val="24"/>
        </w:rPr>
        <w:t>Đồng thời, đề thi ra đảm bảo phân hoá kết quả thi để vừa đáp ứng yêu cầu xét công nhận tốt nghiệp THPT, vừa dùng để xét tuyển sinh ĐH, CĐ.</w:t>
      </w:r>
      <w:bookmarkStart w:id="0" w:name="_GoBack"/>
      <w:bookmarkEnd w:id="0"/>
    </w:p>
    <w:p w:rsidR="00D228A8" w:rsidRPr="00D228A8" w:rsidRDefault="00D228A8" w:rsidP="00D228A8">
      <w:pPr>
        <w:shd w:val="clear" w:color="auto" w:fill="FFFFFF"/>
        <w:spacing w:after="138" w:line="240" w:lineRule="auto"/>
        <w:rPr>
          <w:rFonts w:ascii="Times New Roman" w:eastAsia="Times New Roman" w:hAnsi="Times New Roman" w:cs="Times New Roman"/>
          <w:color w:val="000000"/>
          <w:sz w:val="24"/>
          <w:szCs w:val="24"/>
        </w:rPr>
      </w:pPr>
      <w:r w:rsidRPr="00D228A8">
        <w:rPr>
          <w:rFonts w:ascii="Times New Roman" w:eastAsia="Times New Roman" w:hAnsi="Times New Roman" w:cs="Times New Roman"/>
          <w:color w:val="000000"/>
          <w:sz w:val="24"/>
          <w:szCs w:val="24"/>
        </w:rPr>
        <w:t>Căn cứ ma trận đề thi, Bộ xây dựng các đề minh họa, đề thử nghiệm làm cơ sở cho giáo viên và học sinh tham khảo trong dạy học và ôn tập chuẩn bị cho Kỳ thi. Ngày 06/10/2016, Bộ đã công bố 14 đề thi minh họa của các môn thi năm 2017.</w:t>
      </w:r>
    </w:p>
    <w:p w:rsidR="00D228A8" w:rsidRPr="00D228A8" w:rsidRDefault="00D228A8" w:rsidP="00D228A8">
      <w:pPr>
        <w:shd w:val="clear" w:color="auto" w:fill="FFFFFF"/>
        <w:spacing w:after="138" w:line="240" w:lineRule="auto"/>
        <w:rPr>
          <w:rFonts w:ascii="Times New Roman" w:eastAsia="Times New Roman" w:hAnsi="Times New Roman" w:cs="Times New Roman"/>
          <w:color w:val="000000"/>
          <w:sz w:val="24"/>
          <w:szCs w:val="24"/>
        </w:rPr>
      </w:pPr>
      <w:r w:rsidRPr="00D228A8">
        <w:rPr>
          <w:rFonts w:ascii="Times New Roman" w:eastAsia="Times New Roman" w:hAnsi="Times New Roman" w:cs="Times New Roman"/>
          <w:color w:val="000000"/>
          <w:sz w:val="24"/>
          <w:szCs w:val="24"/>
        </w:rPr>
        <w:t>Bộ sẽ công bố 14 đề thi thử nghiệm của các môn thi năm 2017 vào cuối tháng 01/2017 để thí sinh và các nhà trường có thêm cơ sở tham khảo, vận dụng trong dạy học và ôn tập.</w:t>
      </w:r>
    </w:p>
    <w:p w:rsidR="00D228A8" w:rsidRPr="00D228A8" w:rsidRDefault="00D228A8" w:rsidP="00D228A8">
      <w:pPr>
        <w:shd w:val="clear" w:color="auto" w:fill="FFFFFF"/>
        <w:spacing w:after="138" w:line="240" w:lineRule="auto"/>
        <w:rPr>
          <w:rFonts w:ascii="Times New Roman" w:eastAsia="Times New Roman" w:hAnsi="Times New Roman" w:cs="Times New Roman"/>
          <w:color w:val="000000"/>
          <w:sz w:val="24"/>
          <w:szCs w:val="24"/>
        </w:rPr>
      </w:pPr>
      <w:r w:rsidRPr="00D228A8">
        <w:rPr>
          <w:rFonts w:ascii="Times New Roman" w:eastAsia="Times New Roman" w:hAnsi="Times New Roman" w:cs="Times New Roman"/>
          <w:color w:val="000000"/>
          <w:sz w:val="24"/>
          <w:szCs w:val="24"/>
        </w:rPr>
        <w:t>Dưới đây là những câu hỏi Vật lý thường gặp trong đề thi trắc nghiệm. Mời thí sinh tham khảo:</w:t>
      </w:r>
      <w:r w:rsidRPr="00D228A8">
        <w:rPr>
          <w:rFonts w:ascii="inherit" w:eastAsia="Times New Roman" w:hAnsi="inherit" w:cs="Times New Roman"/>
          <w:b/>
          <w:bCs/>
          <w:color w:val="FFFFFF"/>
          <w:sz w:val="38"/>
          <w:szCs w:val="38"/>
        </w:rPr>
        <w:t>os(40 t 2 x) (mm). = π− π Biên độ của sóng này là</w:t>
      </w:r>
    </w:p>
    <w:p w:rsidR="00D228A8" w:rsidRPr="00D228A8" w:rsidRDefault="00D228A8" w:rsidP="00D228A8">
      <w:pPr>
        <w:numPr>
          <w:ilvl w:val="0"/>
          <w:numId w:val="1"/>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 2 mm</w:t>
      </w:r>
    </w:p>
    <w:p w:rsidR="00D228A8" w:rsidRPr="00D228A8" w:rsidRDefault="00D228A8" w:rsidP="00D228A8">
      <w:pPr>
        <w:numPr>
          <w:ilvl w:val="0"/>
          <w:numId w:val="1"/>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 4 mm</w:t>
      </w:r>
    </w:p>
    <w:p w:rsidR="00D228A8" w:rsidRPr="00D228A8" w:rsidRDefault="00D228A8" w:rsidP="00D228A8">
      <w:pPr>
        <w:numPr>
          <w:ilvl w:val="0"/>
          <w:numId w:val="1"/>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 π mm</w:t>
      </w:r>
    </w:p>
    <w:p w:rsidR="00D228A8" w:rsidRPr="00D228A8" w:rsidRDefault="00D228A8" w:rsidP="00D228A8">
      <w:pPr>
        <w:numPr>
          <w:ilvl w:val="0"/>
          <w:numId w:val="1"/>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40π m</w:t>
      </w:r>
      <w:r w:rsidRPr="00D228A8">
        <w:rPr>
          <w:rFonts w:ascii="inherit" w:eastAsia="Times New Roman" w:hAnsi="inherit" w:cs="Times New Roman"/>
          <w:b/>
          <w:bCs/>
          <w:color w:val="FFFFFF"/>
          <w:sz w:val="38"/>
          <w:szCs w:val="38"/>
        </w:rPr>
        <w:t>Khi nói về sóng cơ, phát biểu nào sau đây sai?</w:t>
      </w:r>
    </w:p>
    <w:p w:rsidR="00D228A8" w:rsidRPr="00D228A8" w:rsidRDefault="00D228A8" w:rsidP="00D228A8">
      <w:pPr>
        <w:numPr>
          <w:ilvl w:val="0"/>
          <w:numId w:val="2"/>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Sóng cơ lan truyền được trong chân không</w:t>
      </w:r>
    </w:p>
    <w:p w:rsidR="00D228A8" w:rsidRPr="00D228A8" w:rsidRDefault="00D228A8" w:rsidP="00D228A8">
      <w:pPr>
        <w:numPr>
          <w:ilvl w:val="0"/>
          <w:numId w:val="2"/>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Sóng cơ lan truyền được trong chất rắn</w:t>
      </w:r>
    </w:p>
    <w:p w:rsidR="00D228A8" w:rsidRPr="00D228A8" w:rsidRDefault="00D228A8" w:rsidP="00D228A8">
      <w:pPr>
        <w:numPr>
          <w:ilvl w:val="0"/>
          <w:numId w:val="2"/>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Sóng cơ lan truyền được trong chất khí</w:t>
      </w:r>
    </w:p>
    <w:p w:rsidR="00D228A8" w:rsidRPr="00D228A8" w:rsidRDefault="00D228A8" w:rsidP="00D228A8">
      <w:pPr>
        <w:numPr>
          <w:ilvl w:val="0"/>
          <w:numId w:val="2"/>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Sóng cơ lan truyền được trong chất lỏng</w:t>
      </w:r>
      <w:r w:rsidRPr="00D228A8">
        <w:rPr>
          <w:rFonts w:ascii="inherit" w:eastAsia="Times New Roman" w:hAnsi="inherit" w:cs="Times New Roman"/>
          <w:b/>
          <w:bCs/>
          <w:color w:val="FFFFFF"/>
          <w:sz w:val="38"/>
          <w:szCs w:val="38"/>
        </w:rPr>
        <w:t>iện trở thì</w:t>
      </w:r>
    </w:p>
    <w:p w:rsidR="00D228A8" w:rsidRPr="00D228A8" w:rsidRDefault="00D228A8" w:rsidP="00D228A8">
      <w:pPr>
        <w:numPr>
          <w:ilvl w:val="0"/>
          <w:numId w:val="3"/>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cường độ dòng điện trong đoạn mạch cùng pha với điện áp giữa hai đầu đoạn mạch.</w:t>
      </w:r>
    </w:p>
    <w:p w:rsidR="00D228A8" w:rsidRPr="00D228A8" w:rsidRDefault="00D228A8" w:rsidP="00D228A8">
      <w:pPr>
        <w:numPr>
          <w:ilvl w:val="0"/>
          <w:numId w:val="3"/>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cường độ dòng điện trong đoạn mạch trễ pha 0,5π so với điện áp giữa hai đầu đoạn mạch.</w:t>
      </w:r>
    </w:p>
    <w:p w:rsidR="00D228A8" w:rsidRPr="00D228A8" w:rsidRDefault="00D228A8" w:rsidP="00D228A8">
      <w:pPr>
        <w:numPr>
          <w:ilvl w:val="0"/>
          <w:numId w:val="3"/>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cường độ dòng điện hiệu dụng trong đoạn mạch phụ thuộc vào tần số của điện áp.</w:t>
      </w:r>
    </w:p>
    <w:p w:rsidR="00D228A8" w:rsidRPr="00D228A8" w:rsidRDefault="00D228A8" w:rsidP="00D228A8">
      <w:pPr>
        <w:numPr>
          <w:ilvl w:val="0"/>
          <w:numId w:val="3"/>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cường độ dòng điện trong đoạn mạch sớm pha 0,5π so với điện áp giữa hai đầu đoạn mạch.</w:t>
      </w:r>
      <w:r>
        <w:rPr>
          <w:rFonts w:ascii="inherit" w:eastAsia="Times New Roman" w:hAnsi="inherit" w:cs="Times New Roman"/>
          <w:b/>
          <w:bCs/>
          <w:color w:val="FFFFFF"/>
          <w:sz w:val="38"/>
          <w:szCs w:val="38"/>
        </w:rPr>
        <w:t xml:space="preserve">rên đường dây </w:t>
      </w:r>
      <w:r w:rsidRPr="00D228A8">
        <w:rPr>
          <w:rFonts w:ascii="inherit" w:eastAsia="Times New Roman" w:hAnsi="inherit" w:cs="Times New Roman"/>
          <w:b/>
          <w:bCs/>
          <w:color w:val="FFFFFF"/>
          <w:sz w:val="38"/>
          <w:szCs w:val="38"/>
        </w:rPr>
        <w:t>đang được áp dụng rộng rãi là</w:t>
      </w:r>
    </w:p>
    <w:p w:rsidR="00D228A8" w:rsidRPr="00D228A8" w:rsidRDefault="00D228A8" w:rsidP="00D228A8">
      <w:pPr>
        <w:numPr>
          <w:ilvl w:val="0"/>
          <w:numId w:val="4"/>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giảm tiết diện dây truyền tải điện</w:t>
      </w:r>
    </w:p>
    <w:p w:rsidR="00D228A8" w:rsidRPr="00D228A8" w:rsidRDefault="00D228A8" w:rsidP="00D228A8">
      <w:pPr>
        <w:numPr>
          <w:ilvl w:val="0"/>
          <w:numId w:val="4"/>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tăng chiều dài đường dây truyền tải điện</w:t>
      </w:r>
    </w:p>
    <w:p w:rsidR="00D228A8" w:rsidRPr="00D228A8" w:rsidRDefault="00D228A8" w:rsidP="00D228A8">
      <w:pPr>
        <w:numPr>
          <w:ilvl w:val="0"/>
          <w:numId w:val="4"/>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giảm điện áp hiệu dụng ở trạm phát điện</w:t>
      </w:r>
    </w:p>
    <w:p w:rsidR="00D228A8" w:rsidRPr="00D228A8" w:rsidRDefault="00D228A8" w:rsidP="00D228A8">
      <w:pPr>
        <w:numPr>
          <w:ilvl w:val="0"/>
          <w:numId w:val="4"/>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tăng điện áp hiệu dụng ở trạm phát điện</w:t>
      </w:r>
      <w:r w:rsidRPr="00D228A8">
        <w:rPr>
          <w:rFonts w:ascii="inherit" w:eastAsia="Times New Roman" w:hAnsi="inherit" w:cs="Times New Roman"/>
          <w:b/>
          <w:bCs/>
          <w:color w:val="FFFFFF"/>
          <w:sz w:val="38"/>
          <w:szCs w:val="38"/>
        </w:rPr>
        <w:t>và</w:t>
      </w:r>
    </w:p>
    <w:p w:rsidR="00D228A8" w:rsidRPr="00D228A8" w:rsidRDefault="00D228A8" w:rsidP="00D228A8">
      <w:pPr>
        <w:numPr>
          <w:ilvl w:val="0"/>
          <w:numId w:val="5"/>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cùng pha với cường độ dòng điện trong mạch.</w:t>
      </w:r>
    </w:p>
    <w:p w:rsidR="00D228A8" w:rsidRPr="00D228A8" w:rsidRDefault="00D228A8" w:rsidP="00D228A8">
      <w:pPr>
        <w:numPr>
          <w:ilvl w:val="0"/>
          <w:numId w:val="5"/>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lệch pha 0,25π so với cường độ dòng điện trong mạch.</w:t>
      </w:r>
    </w:p>
    <w:p w:rsidR="00D228A8" w:rsidRPr="00D228A8" w:rsidRDefault="00D228A8" w:rsidP="00D228A8">
      <w:pPr>
        <w:numPr>
          <w:ilvl w:val="0"/>
          <w:numId w:val="5"/>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ngược pha với cường độ dòng điện trong mạch.</w:t>
      </w:r>
    </w:p>
    <w:p w:rsidR="00D228A8" w:rsidRPr="00D228A8" w:rsidRDefault="00D228A8" w:rsidP="00D228A8">
      <w:pPr>
        <w:numPr>
          <w:ilvl w:val="0"/>
          <w:numId w:val="5"/>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lệch pha 0,5π so với cường độ dòng điện trong mạch.</w:t>
      </w:r>
      <w:r>
        <w:rPr>
          <w:rFonts w:ascii="inherit" w:eastAsia="Times New Roman" w:hAnsi="inherit" w:cs="Times New Roman"/>
          <w:b/>
          <w:bCs/>
          <w:color w:val="FFFFFF"/>
          <w:sz w:val="38"/>
          <w:szCs w:val="38"/>
        </w:rPr>
        <w:t>iện t</w:t>
      </w:r>
      <w:r w:rsidRPr="00D228A8">
        <w:rPr>
          <w:rFonts w:ascii="inherit" w:eastAsia="Times New Roman" w:hAnsi="inherit" w:cs="Times New Roman"/>
          <w:b/>
          <w:bCs/>
          <w:color w:val="FFFFFF"/>
          <w:sz w:val="38"/>
          <w:szCs w:val="38"/>
        </w:rPr>
        <w:t>hưởng xảy ra khi</w:t>
      </w:r>
    </w:p>
    <w:p w:rsidR="00D228A8" w:rsidRPr="00D228A8" w:rsidRDefault="00D228A8" w:rsidP="00D228A8">
      <w:pPr>
        <w:numPr>
          <w:ilvl w:val="0"/>
          <w:numId w:val="6"/>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tần số của lực cưỡng bức lớn hơn tần số dao động riêng của hệ dao động</w:t>
      </w:r>
    </w:p>
    <w:p w:rsidR="00D228A8" w:rsidRPr="00D228A8" w:rsidRDefault="00D228A8" w:rsidP="00D228A8">
      <w:pPr>
        <w:numPr>
          <w:ilvl w:val="0"/>
          <w:numId w:val="6"/>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chu kì của lực cưỡng bức lớn hơn chu kì dao động riêng của hệ dao động.</w:t>
      </w:r>
    </w:p>
    <w:p w:rsidR="00D228A8" w:rsidRPr="00D228A8" w:rsidRDefault="00D228A8" w:rsidP="00D228A8">
      <w:pPr>
        <w:numPr>
          <w:ilvl w:val="0"/>
          <w:numId w:val="6"/>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lastRenderedPageBreak/>
        <w:t>C)</w:t>
      </w:r>
      <w:r w:rsidRPr="00D228A8">
        <w:rPr>
          <w:rFonts w:ascii="Times New Roman" w:eastAsia="Times New Roman" w:hAnsi="Times New Roman" w:cs="Times New Roman"/>
          <w:color w:val="333333"/>
          <w:sz w:val="26"/>
          <w:szCs w:val="26"/>
        </w:rPr>
        <w:t>tần số của lực cưỡng bức bằng tần số dao động riêng của hệ dao động</w:t>
      </w:r>
    </w:p>
    <w:p w:rsidR="00D228A8" w:rsidRPr="00D228A8" w:rsidRDefault="00D228A8" w:rsidP="00D228A8">
      <w:pPr>
        <w:numPr>
          <w:ilvl w:val="0"/>
          <w:numId w:val="6"/>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chu kì của lực cưỡng bức nhỏ hơn chu kì dao động riêng của hệ dao động</w:t>
      </w:r>
      <w:r>
        <w:rPr>
          <w:rFonts w:ascii="inherit" w:eastAsia="Times New Roman" w:hAnsi="inherit" w:cs="Times New Roman"/>
          <w:b/>
          <w:bCs/>
          <w:color w:val="FFFFFF"/>
          <w:sz w:val="38"/>
          <w:szCs w:val="38"/>
        </w:rPr>
        <w:t>c</w:t>
      </w:r>
    </w:p>
    <w:p w:rsidR="00D228A8" w:rsidRPr="00D228A8" w:rsidRDefault="00D228A8" w:rsidP="00D228A8">
      <w:pPr>
        <w:numPr>
          <w:ilvl w:val="0"/>
          <w:numId w:val="7"/>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0</w:t>
      </w:r>
    </w:p>
    <w:p w:rsidR="00D228A8" w:rsidRPr="00D228A8" w:rsidRDefault="00D228A8" w:rsidP="00D228A8">
      <w:pPr>
        <w:numPr>
          <w:ilvl w:val="0"/>
          <w:numId w:val="7"/>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0,25π</w:t>
      </w:r>
    </w:p>
    <w:p w:rsidR="00D228A8" w:rsidRPr="00D228A8" w:rsidRDefault="00D228A8" w:rsidP="00D228A8">
      <w:pPr>
        <w:numPr>
          <w:ilvl w:val="0"/>
          <w:numId w:val="7"/>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π</w:t>
      </w:r>
    </w:p>
    <w:p w:rsidR="00D228A8" w:rsidRPr="00D228A8" w:rsidRDefault="00D228A8" w:rsidP="00D228A8">
      <w:pPr>
        <w:numPr>
          <w:ilvl w:val="0"/>
          <w:numId w:val="7"/>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0,5π</w:t>
      </w:r>
      <w:r w:rsidRPr="00D228A8">
        <w:rPr>
          <w:rFonts w:ascii="inherit" w:eastAsia="Times New Roman" w:hAnsi="inherit" w:cs="Times New Roman"/>
          <w:b/>
          <w:bCs/>
          <w:color w:val="FFFFFF"/>
          <w:sz w:val="38"/>
          <w:szCs w:val="38"/>
        </w:rPr>
        <w:t xml:space="preserve"> là</w:t>
      </w:r>
    </w:p>
    <w:p w:rsidR="00D228A8" w:rsidRPr="00D228A8" w:rsidRDefault="00D228A8" w:rsidP="00D228A8">
      <w:pPr>
        <w:numPr>
          <w:ilvl w:val="0"/>
          <w:numId w:val="8"/>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6 cm</w:t>
      </w:r>
    </w:p>
    <w:p w:rsidR="00D228A8" w:rsidRPr="00D228A8" w:rsidRDefault="00D228A8" w:rsidP="00D228A8">
      <w:pPr>
        <w:numPr>
          <w:ilvl w:val="0"/>
          <w:numId w:val="8"/>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5 cm</w:t>
      </w:r>
    </w:p>
    <w:p w:rsidR="00D228A8" w:rsidRPr="00D228A8" w:rsidRDefault="00D228A8" w:rsidP="00D228A8">
      <w:pPr>
        <w:numPr>
          <w:ilvl w:val="0"/>
          <w:numId w:val="8"/>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3 cm</w:t>
      </w:r>
    </w:p>
    <w:p w:rsidR="00D228A8" w:rsidRPr="00D228A8" w:rsidRDefault="00D228A8" w:rsidP="00D228A8">
      <w:pPr>
        <w:numPr>
          <w:ilvl w:val="0"/>
          <w:numId w:val="8"/>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9 cm</w:t>
      </w:r>
      <w:r w:rsidRPr="00D228A8">
        <w:rPr>
          <w:rFonts w:ascii="inherit" w:eastAsia="Times New Roman" w:hAnsi="inherit" w:cs="Times New Roman"/>
          <w:b/>
          <w:bCs/>
          <w:color w:val="FFFFFF"/>
          <w:sz w:val="38"/>
          <w:szCs w:val="38"/>
        </w:rPr>
        <w:t>c dụng hủy diệt của</w:t>
      </w:r>
    </w:p>
    <w:p w:rsidR="00D228A8" w:rsidRPr="00D228A8" w:rsidRDefault="00D228A8" w:rsidP="00D228A8">
      <w:pPr>
        <w:numPr>
          <w:ilvl w:val="0"/>
          <w:numId w:val="9"/>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tia tử ngoại trong ánh sáng Mặt Trời.</w:t>
      </w:r>
    </w:p>
    <w:p w:rsidR="00D228A8" w:rsidRPr="00D228A8" w:rsidRDefault="00D228A8" w:rsidP="00D228A8">
      <w:pPr>
        <w:numPr>
          <w:ilvl w:val="0"/>
          <w:numId w:val="9"/>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tia đơn sắc màu đỏ trong ánh sáng Mặt Trời.</w:t>
      </w:r>
    </w:p>
    <w:p w:rsidR="00D228A8" w:rsidRPr="00D228A8" w:rsidRDefault="00D228A8" w:rsidP="00D228A8">
      <w:pPr>
        <w:numPr>
          <w:ilvl w:val="0"/>
          <w:numId w:val="9"/>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tia đơn sắc màu tím trong ánh sáng Mặt Trời.</w:t>
      </w:r>
    </w:p>
    <w:p w:rsidR="00D228A8" w:rsidRPr="00D228A8" w:rsidRDefault="00D228A8" w:rsidP="00D228A8">
      <w:pPr>
        <w:numPr>
          <w:ilvl w:val="0"/>
          <w:numId w:val="9"/>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tia hồng ngoại trong ánh sáng Mặt Trời.</w:t>
      </w:r>
      <w:r>
        <w:rPr>
          <w:rFonts w:ascii="inherit" w:eastAsia="Times New Roman" w:hAnsi="inherit" w:cs="Times New Roman"/>
          <w:b/>
          <w:bCs/>
          <w:color w:val="FFFFFF"/>
          <w:sz w:val="38"/>
          <w:szCs w:val="38"/>
        </w:rPr>
        <w:t xml:space="preserve"> không có ứng dụng nào sa</w:t>
      </w:r>
      <w:r w:rsidRPr="00D228A8">
        <w:rPr>
          <w:rFonts w:ascii="inherit" w:eastAsia="Times New Roman" w:hAnsi="inherit" w:cs="Times New Roman"/>
          <w:b/>
          <w:bCs/>
          <w:color w:val="FFFFFF"/>
          <w:sz w:val="38"/>
          <w:szCs w:val="38"/>
        </w:rPr>
        <w:t>y?</w:t>
      </w:r>
    </w:p>
    <w:p w:rsidR="00D228A8" w:rsidRPr="00D228A8" w:rsidRDefault="00D228A8" w:rsidP="00D228A8">
      <w:pPr>
        <w:numPr>
          <w:ilvl w:val="0"/>
          <w:numId w:val="10"/>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A)</w:t>
      </w:r>
      <w:r w:rsidRPr="00D228A8">
        <w:rPr>
          <w:rFonts w:ascii="Times New Roman" w:eastAsia="Times New Roman" w:hAnsi="Times New Roman" w:cs="Times New Roman"/>
          <w:color w:val="333333"/>
          <w:sz w:val="26"/>
          <w:szCs w:val="26"/>
        </w:rPr>
        <w:t>Chữa bệnh ung thư</w:t>
      </w:r>
    </w:p>
    <w:p w:rsidR="00D228A8" w:rsidRPr="00D228A8" w:rsidRDefault="00D228A8" w:rsidP="00D228A8">
      <w:pPr>
        <w:numPr>
          <w:ilvl w:val="0"/>
          <w:numId w:val="10"/>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B)</w:t>
      </w:r>
      <w:r w:rsidRPr="00D228A8">
        <w:rPr>
          <w:rFonts w:ascii="Times New Roman" w:eastAsia="Times New Roman" w:hAnsi="Times New Roman" w:cs="Times New Roman"/>
          <w:color w:val="333333"/>
          <w:sz w:val="26"/>
          <w:szCs w:val="26"/>
        </w:rPr>
        <w:t>Tìm bọt khí bên trong các vật bằng kim loại.</w:t>
      </w:r>
    </w:p>
    <w:p w:rsidR="00D228A8" w:rsidRPr="00D228A8" w:rsidRDefault="00D228A8" w:rsidP="00D228A8">
      <w:pPr>
        <w:numPr>
          <w:ilvl w:val="0"/>
          <w:numId w:val="10"/>
        </w:numPr>
        <w:shd w:val="clear" w:color="auto" w:fill="EAF2F9"/>
        <w:spacing w:after="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C)</w:t>
      </w:r>
      <w:r w:rsidRPr="00D228A8">
        <w:rPr>
          <w:rFonts w:ascii="Times New Roman" w:eastAsia="Times New Roman" w:hAnsi="Times New Roman" w:cs="Times New Roman"/>
          <w:color w:val="333333"/>
          <w:sz w:val="26"/>
          <w:szCs w:val="26"/>
        </w:rPr>
        <w:t>Chiếu điện, chụp điện</w:t>
      </w:r>
    </w:p>
    <w:p w:rsidR="00D228A8" w:rsidRPr="00D228A8" w:rsidRDefault="00D228A8" w:rsidP="00D228A8">
      <w:pPr>
        <w:numPr>
          <w:ilvl w:val="0"/>
          <w:numId w:val="10"/>
        </w:numPr>
        <w:shd w:val="clear" w:color="auto" w:fill="EAF2F9"/>
        <w:spacing w:after="150" w:line="240" w:lineRule="auto"/>
        <w:ind w:left="0"/>
        <w:rPr>
          <w:rFonts w:ascii="Times New Roman" w:eastAsia="Times New Roman" w:hAnsi="Times New Roman" w:cs="Times New Roman"/>
          <w:color w:val="333333"/>
          <w:sz w:val="26"/>
          <w:szCs w:val="26"/>
        </w:rPr>
      </w:pPr>
      <w:r w:rsidRPr="00D228A8">
        <w:rPr>
          <w:rFonts w:ascii="Times New Roman" w:eastAsia="Times New Roman" w:hAnsi="Times New Roman" w:cs="Times New Roman"/>
          <w:color w:val="999999"/>
          <w:sz w:val="26"/>
          <w:szCs w:val="26"/>
        </w:rPr>
        <w:t>D)</w:t>
      </w:r>
      <w:r w:rsidRPr="00D228A8">
        <w:rPr>
          <w:rFonts w:ascii="Times New Roman" w:eastAsia="Times New Roman" w:hAnsi="Times New Roman" w:cs="Times New Roman"/>
          <w:color w:val="333333"/>
          <w:sz w:val="26"/>
          <w:szCs w:val="26"/>
        </w:rPr>
        <w:t>Sấy khô, sưởi ấm</w:t>
      </w:r>
    </w:p>
    <w:p w:rsidR="00DE2D13" w:rsidRPr="00D228A8" w:rsidRDefault="00D228A8">
      <w:pPr>
        <w:rPr>
          <w:b/>
          <w:sz w:val="32"/>
        </w:rPr>
      </w:pPr>
      <w:r>
        <w:rPr>
          <w:b/>
        </w:rPr>
        <w:t xml:space="preserve">                                                                                              </w:t>
      </w:r>
      <w:r w:rsidRPr="00D228A8">
        <w:rPr>
          <w:b/>
          <w:sz w:val="32"/>
        </w:rPr>
        <w:t>Hiệu trưởng sưu tầm</w:t>
      </w:r>
    </w:p>
    <w:sectPr w:rsidR="00DE2D13" w:rsidRPr="00D228A8" w:rsidSect="00D228A8">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0F3"/>
    <w:multiLevelType w:val="multilevel"/>
    <w:tmpl w:val="4CFE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032D4"/>
    <w:multiLevelType w:val="multilevel"/>
    <w:tmpl w:val="4086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B37E2"/>
    <w:multiLevelType w:val="multilevel"/>
    <w:tmpl w:val="1AC8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20853"/>
    <w:multiLevelType w:val="multilevel"/>
    <w:tmpl w:val="084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A2716"/>
    <w:multiLevelType w:val="multilevel"/>
    <w:tmpl w:val="412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C6279"/>
    <w:multiLevelType w:val="multilevel"/>
    <w:tmpl w:val="032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A72C0"/>
    <w:multiLevelType w:val="multilevel"/>
    <w:tmpl w:val="E4A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91986"/>
    <w:multiLevelType w:val="multilevel"/>
    <w:tmpl w:val="C96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514DD"/>
    <w:multiLevelType w:val="multilevel"/>
    <w:tmpl w:val="3F8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463E6"/>
    <w:multiLevelType w:val="multilevel"/>
    <w:tmpl w:val="6148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4"/>
  </w:num>
  <w:num w:numId="5">
    <w:abstractNumId w:val="3"/>
  </w:num>
  <w:num w:numId="6">
    <w:abstractNumId w:val="7"/>
  </w:num>
  <w:num w:numId="7">
    <w:abstractNumId w:val="0"/>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A8"/>
    <w:rsid w:val="00D228A8"/>
    <w:rsid w:val="00DE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96F21-B314-414B-AF7C-53430532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28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28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28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8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28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28A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28A8"/>
    <w:rPr>
      <w:color w:val="0000FF"/>
      <w:u w:val="single"/>
    </w:rPr>
  </w:style>
  <w:style w:type="character" w:customStyle="1" w:styleId="apple-converted-space">
    <w:name w:val="apple-converted-space"/>
    <w:basedOn w:val="DefaultParagraphFont"/>
    <w:rsid w:val="00D228A8"/>
  </w:style>
  <w:style w:type="paragraph" w:styleId="NormalWeb">
    <w:name w:val="Normal (Web)"/>
    <w:basedOn w:val="Normal"/>
    <w:uiPriority w:val="99"/>
    <w:semiHidden/>
    <w:unhideWhenUsed/>
    <w:rsid w:val="00D228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title">
    <w:name w:val="answer-title"/>
    <w:basedOn w:val="Normal"/>
    <w:rsid w:val="00D22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number">
    <w:name w:val="answer-number"/>
    <w:basedOn w:val="DefaultParagraphFont"/>
    <w:rsid w:val="00D228A8"/>
  </w:style>
  <w:style w:type="character" w:styleId="Strong">
    <w:name w:val="Strong"/>
    <w:basedOn w:val="DefaultParagraphFont"/>
    <w:uiPriority w:val="22"/>
    <w:qFormat/>
    <w:rsid w:val="00D228A8"/>
    <w:rPr>
      <w:b/>
      <w:bCs/>
    </w:rPr>
  </w:style>
  <w:style w:type="character" w:customStyle="1" w:styleId="news-tagname">
    <w:name w:val="news-tagname"/>
    <w:basedOn w:val="DefaultParagraphFont"/>
    <w:rsid w:val="00D228A8"/>
  </w:style>
  <w:style w:type="character" w:customStyle="1" w:styleId="news-tags-item">
    <w:name w:val="news-tags-item"/>
    <w:basedOn w:val="DefaultParagraphFont"/>
    <w:rsid w:val="00D2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95309">
      <w:bodyDiv w:val="1"/>
      <w:marLeft w:val="0"/>
      <w:marRight w:val="0"/>
      <w:marTop w:val="0"/>
      <w:marBottom w:val="0"/>
      <w:divBdr>
        <w:top w:val="none" w:sz="0" w:space="0" w:color="auto"/>
        <w:left w:val="none" w:sz="0" w:space="0" w:color="auto"/>
        <w:bottom w:val="none" w:sz="0" w:space="0" w:color="auto"/>
        <w:right w:val="none" w:sz="0" w:space="0" w:color="auto"/>
      </w:divBdr>
      <w:divsChild>
        <w:div w:id="46682846">
          <w:marLeft w:val="0"/>
          <w:marRight w:val="0"/>
          <w:marTop w:val="150"/>
          <w:marBottom w:val="225"/>
          <w:divBdr>
            <w:top w:val="single" w:sz="6" w:space="4" w:color="EEEEEE"/>
            <w:left w:val="single" w:sz="2" w:space="0" w:color="EEEEEE"/>
            <w:bottom w:val="single" w:sz="6" w:space="4" w:color="EEEEEE"/>
            <w:right w:val="single" w:sz="2" w:space="0" w:color="EEEEEE"/>
          </w:divBdr>
        </w:div>
        <w:div w:id="1744255272">
          <w:marLeft w:val="0"/>
          <w:marRight w:val="150"/>
          <w:marTop w:val="225"/>
          <w:marBottom w:val="141"/>
          <w:divBdr>
            <w:top w:val="none" w:sz="0" w:space="0" w:color="auto"/>
            <w:left w:val="none" w:sz="0" w:space="0" w:color="auto"/>
            <w:bottom w:val="none" w:sz="0" w:space="0" w:color="auto"/>
            <w:right w:val="none" w:sz="0" w:space="0" w:color="auto"/>
          </w:divBdr>
          <w:divsChild>
            <w:div w:id="1600603910">
              <w:marLeft w:val="0"/>
              <w:marRight w:val="0"/>
              <w:marTop w:val="0"/>
              <w:marBottom w:val="0"/>
              <w:divBdr>
                <w:top w:val="none" w:sz="0" w:space="0" w:color="auto"/>
                <w:left w:val="none" w:sz="0" w:space="0" w:color="auto"/>
                <w:bottom w:val="none" w:sz="0" w:space="0" w:color="auto"/>
                <w:right w:val="none" w:sz="0" w:space="0" w:color="auto"/>
              </w:divBdr>
              <w:divsChild>
                <w:div w:id="773091999">
                  <w:marLeft w:val="0"/>
                  <w:marRight w:val="0"/>
                  <w:marTop w:val="0"/>
                  <w:marBottom w:val="0"/>
                  <w:divBdr>
                    <w:top w:val="none" w:sz="0" w:space="0" w:color="auto"/>
                    <w:left w:val="none" w:sz="0" w:space="0" w:color="auto"/>
                    <w:bottom w:val="none" w:sz="0" w:space="0" w:color="auto"/>
                    <w:right w:val="none" w:sz="0" w:space="0" w:color="auto"/>
                  </w:divBdr>
                  <w:divsChild>
                    <w:div w:id="1366566789">
                      <w:marLeft w:val="0"/>
                      <w:marRight w:val="0"/>
                      <w:marTop w:val="0"/>
                      <w:marBottom w:val="0"/>
                      <w:divBdr>
                        <w:top w:val="none" w:sz="0" w:space="0" w:color="auto"/>
                        <w:left w:val="none" w:sz="0" w:space="0" w:color="auto"/>
                        <w:bottom w:val="none" w:sz="0" w:space="0" w:color="auto"/>
                        <w:right w:val="none" w:sz="0" w:space="0" w:color="auto"/>
                      </w:divBdr>
                      <w:divsChild>
                        <w:div w:id="1591699039">
                          <w:marLeft w:val="0"/>
                          <w:marRight w:val="0"/>
                          <w:marTop w:val="0"/>
                          <w:marBottom w:val="150"/>
                          <w:divBdr>
                            <w:top w:val="none" w:sz="0" w:space="0" w:color="auto"/>
                            <w:left w:val="none" w:sz="0" w:space="0" w:color="auto"/>
                            <w:bottom w:val="single" w:sz="6" w:space="15" w:color="DDDDDD"/>
                            <w:right w:val="none" w:sz="0" w:space="0" w:color="auto"/>
                          </w:divBdr>
                          <w:divsChild>
                            <w:div w:id="1287809417">
                              <w:marLeft w:val="0"/>
                              <w:marRight w:val="0"/>
                              <w:marTop w:val="0"/>
                              <w:marBottom w:val="0"/>
                              <w:divBdr>
                                <w:top w:val="none" w:sz="0" w:space="0" w:color="auto"/>
                                <w:left w:val="none" w:sz="0" w:space="0" w:color="auto"/>
                                <w:bottom w:val="none" w:sz="0" w:space="0" w:color="auto"/>
                                <w:right w:val="none" w:sz="0" w:space="0" w:color="auto"/>
                              </w:divBdr>
                              <w:divsChild>
                                <w:div w:id="620889406">
                                  <w:marLeft w:val="0"/>
                                  <w:marRight w:val="0"/>
                                  <w:marTop w:val="0"/>
                                  <w:marBottom w:val="0"/>
                                  <w:divBdr>
                                    <w:top w:val="none" w:sz="0" w:space="0" w:color="auto"/>
                                    <w:left w:val="none" w:sz="0" w:space="0" w:color="auto"/>
                                    <w:bottom w:val="none" w:sz="0" w:space="0" w:color="auto"/>
                                    <w:right w:val="none" w:sz="0" w:space="0" w:color="auto"/>
                                  </w:divBdr>
                                </w:div>
                                <w:div w:id="3438202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6603699">
                          <w:marLeft w:val="0"/>
                          <w:marRight w:val="0"/>
                          <w:marTop w:val="0"/>
                          <w:marBottom w:val="150"/>
                          <w:divBdr>
                            <w:top w:val="none" w:sz="0" w:space="0" w:color="auto"/>
                            <w:left w:val="none" w:sz="0" w:space="0" w:color="auto"/>
                            <w:bottom w:val="single" w:sz="6" w:space="15" w:color="DDDDDD"/>
                            <w:right w:val="none" w:sz="0" w:space="0" w:color="auto"/>
                          </w:divBdr>
                          <w:divsChild>
                            <w:div w:id="810562123">
                              <w:marLeft w:val="0"/>
                              <w:marRight w:val="0"/>
                              <w:marTop w:val="0"/>
                              <w:marBottom w:val="0"/>
                              <w:divBdr>
                                <w:top w:val="none" w:sz="0" w:space="0" w:color="auto"/>
                                <w:left w:val="none" w:sz="0" w:space="0" w:color="auto"/>
                                <w:bottom w:val="none" w:sz="0" w:space="0" w:color="auto"/>
                                <w:right w:val="none" w:sz="0" w:space="0" w:color="auto"/>
                              </w:divBdr>
                              <w:divsChild>
                                <w:div w:id="1875119948">
                                  <w:marLeft w:val="0"/>
                                  <w:marRight w:val="0"/>
                                  <w:marTop w:val="0"/>
                                  <w:marBottom w:val="0"/>
                                  <w:divBdr>
                                    <w:top w:val="none" w:sz="0" w:space="0" w:color="auto"/>
                                    <w:left w:val="none" w:sz="0" w:space="0" w:color="auto"/>
                                    <w:bottom w:val="none" w:sz="0" w:space="0" w:color="auto"/>
                                    <w:right w:val="none" w:sz="0" w:space="0" w:color="auto"/>
                                  </w:divBdr>
                                </w:div>
                                <w:div w:id="14807309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2938074">
                          <w:marLeft w:val="0"/>
                          <w:marRight w:val="0"/>
                          <w:marTop w:val="0"/>
                          <w:marBottom w:val="150"/>
                          <w:divBdr>
                            <w:top w:val="none" w:sz="0" w:space="0" w:color="auto"/>
                            <w:left w:val="none" w:sz="0" w:space="0" w:color="auto"/>
                            <w:bottom w:val="single" w:sz="6" w:space="15" w:color="DDDDDD"/>
                            <w:right w:val="none" w:sz="0" w:space="0" w:color="auto"/>
                          </w:divBdr>
                          <w:divsChild>
                            <w:div w:id="1849100460">
                              <w:marLeft w:val="0"/>
                              <w:marRight w:val="0"/>
                              <w:marTop w:val="0"/>
                              <w:marBottom w:val="0"/>
                              <w:divBdr>
                                <w:top w:val="none" w:sz="0" w:space="0" w:color="auto"/>
                                <w:left w:val="none" w:sz="0" w:space="0" w:color="auto"/>
                                <w:bottom w:val="none" w:sz="0" w:space="0" w:color="auto"/>
                                <w:right w:val="none" w:sz="0" w:space="0" w:color="auto"/>
                              </w:divBdr>
                              <w:divsChild>
                                <w:div w:id="57872842">
                                  <w:marLeft w:val="0"/>
                                  <w:marRight w:val="0"/>
                                  <w:marTop w:val="0"/>
                                  <w:marBottom w:val="0"/>
                                  <w:divBdr>
                                    <w:top w:val="none" w:sz="0" w:space="0" w:color="auto"/>
                                    <w:left w:val="none" w:sz="0" w:space="0" w:color="auto"/>
                                    <w:bottom w:val="none" w:sz="0" w:space="0" w:color="auto"/>
                                    <w:right w:val="none" w:sz="0" w:space="0" w:color="auto"/>
                                  </w:divBdr>
                                </w:div>
                                <w:div w:id="417557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412623">
                          <w:marLeft w:val="0"/>
                          <w:marRight w:val="0"/>
                          <w:marTop w:val="0"/>
                          <w:marBottom w:val="150"/>
                          <w:divBdr>
                            <w:top w:val="none" w:sz="0" w:space="0" w:color="auto"/>
                            <w:left w:val="none" w:sz="0" w:space="0" w:color="auto"/>
                            <w:bottom w:val="single" w:sz="6" w:space="15" w:color="DDDDDD"/>
                            <w:right w:val="none" w:sz="0" w:space="0" w:color="auto"/>
                          </w:divBdr>
                          <w:divsChild>
                            <w:div w:id="822962630">
                              <w:marLeft w:val="0"/>
                              <w:marRight w:val="0"/>
                              <w:marTop w:val="0"/>
                              <w:marBottom w:val="0"/>
                              <w:divBdr>
                                <w:top w:val="none" w:sz="0" w:space="0" w:color="auto"/>
                                <w:left w:val="none" w:sz="0" w:space="0" w:color="auto"/>
                                <w:bottom w:val="none" w:sz="0" w:space="0" w:color="auto"/>
                                <w:right w:val="none" w:sz="0" w:space="0" w:color="auto"/>
                              </w:divBdr>
                              <w:divsChild>
                                <w:div w:id="1270892220">
                                  <w:marLeft w:val="0"/>
                                  <w:marRight w:val="0"/>
                                  <w:marTop w:val="0"/>
                                  <w:marBottom w:val="0"/>
                                  <w:divBdr>
                                    <w:top w:val="none" w:sz="0" w:space="0" w:color="auto"/>
                                    <w:left w:val="none" w:sz="0" w:space="0" w:color="auto"/>
                                    <w:bottom w:val="none" w:sz="0" w:space="0" w:color="auto"/>
                                    <w:right w:val="none" w:sz="0" w:space="0" w:color="auto"/>
                                  </w:divBdr>
                                </w:div>
                                <w:div w:id="1098405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9160591">
                          <w:marLeft w:val="0"/>
                          <w:marRight w:val="0"/>
                          <w:marTop w:val="0"/>
                          <w:marBottom w:val="150"/>
                          <w:divBdr>
                            <w:top w:val="none" w:sz="0" w:space="0" w:color="auto"/>
                            <w:left w:val="none" w:sz="0" w:space="0" w:color="auto"/>
                            <w:bottom w:val="single" w:sz="6" w:space="15" w:color="DDDDDD"/>
                            <w:right w:val="none" w:sz="0" w:space="0" w:color="auto"/>
                          </w:divBdr>
                          <w:divsChild>
                            <w:div w:id="1223444349">
                              <w:marLeft w:val="0"/>
                              <w:marRight w:val="0"/>
                              <w:marTop w:val="0"/>
                              <w:marBottom w:val="0"/>
                              <w:divBdr>
                                <w:top w:val="none" w:sz="0" w:space="0" w:color="auto"/>
                                <w:left w:val="none" w:sz="0" w:space="0" w:color="auto"/>
                                <w:bottom w:val="none" w:sz="0" w:space="0" w:color="auto"/>
                                <w:right w:val="none" w:sz="0" w:space="0" w:color="auto"/>
                              </w:divBdr>
                              <w:divsChild>
                                <w:div w:id="891968516">
                                  <w:marLeft w:val="0"/>
                                  <w:marRight w:val="0"/>
                                  <w:marTop w:val="0"/>
                                  <w:marBottom w:val="0"/>
                                  <w:divBdr>
                                    <w:top w:val="none" w:sz="0" w:space="0" w:color="auto"/>
                                    <w:left w:val="none" w:sz="0" w:space="0" w:color="auto"/>
                                    <w:bottom w:val="none" w:sz="0" w:space="0" w:color="auto"/>
                                    <w:right w:val="none" w:sz="0" w:space="0" w:color="auto"/>
                                  </w:divBdr>
                                </w:div>
                                <w:div w:id="675232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6802185">
                          <w:marLeft w:val="0"/>
                          <w:marRight w:val="0"/>
                          <w:marTop w:val="0"/>
                          <w:marBottom w:val="150"/>
                          <w:divBdr>
                            <w:top w:val="none" w:sz="0" w:space="0" w:color="auto"/>
                            <w:left w:val="none" w:sz="0" w:space="0" w:color="auto"/>
                            <w:bottom w:val="single" w:sz="6" w:space="15" w:color="DDDDDD"/>
                            <w:right w:val="none" w:sz="0" w:space="0" w:color="auto"/>
                          </w:divBdr>
                          <w:divsChild>
                            <w:div w:id="157038753">
                              <w:marLeft w:val="0"/>
                              <w:marRight w:val="0"/>
                              <w:marTop w:val="0"/>
                              <w:marBottom w:val="0"/>
                              <w:divBdr>
                                <w:top w:val="none" w:sz="0" w:space="0" w:color="auto"/>
                                <w:left w:val="none" w:sz="0" w:space="0" w:color="auto"/>
                                <w:bottom w:val="none" w:sz="0" w:space="0" w:color="auto"/>
                                <w:right w:val="none" w:sz="0" w:space="0" w:color="auto"/>
                              </w:divBdr>
                              <w:divsChild>
                                <w:div w:id="1565723464">
                                  <w:marLeft w:val="0"/>
                                  <w:marRight w:val="0"/>
                                  <w:marTop w:val="0"/>
                                  <w:marBottom w:val="0"/>
                                  <w:divBdr>
                                    <w:top w:val="none" w:sz="0" w:space="0" w:color="auto"/>
                                    <w:left w:val="none" w:sz="0" w:space="0" w:color="auto"/>
                                    <w:bottom w:val="none" w:sz="0" w:space="0" w:color="auto"/>
                                    <w:right w:val="none" w:sz="0" w:space="0" w:color="auto"/>
                                  </w:divBdr>
                                </w:div>
                                <w:div w:id="340668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3732872">
                          <w:marLeft w:val="0"/>
                          <w:marRight w:val="0"/>
                          <w:marTop w:val="0"/>
                          <w:marBottom w:val="150"/>
                          <w:divBdr>
                            <w:top w:val="none" w:sz="0" w:space="0" w:color="auto"/>
                            <w:left w:val="none" w:sz="0" w:space="0" w:color="auto"/>
                            <w:bottom w:val="single" w:sz="6" w:space="15" w:color="DDDDDD"/>
                            <w:right w:val="none" w:sz="0" w:space="0" w:color="auto"/>
                          </w:divBdr>
                          <w:divsChild>
                            <w:div w:id="303394282">
                              <w:marLeft w:val="0"/>
                              <w:marRight w:val="0"/>
                              <w:marTop w:val="0"/>
                              <w:marBottom w:val="0"/>
                              <w:divBdr>
                                <w:top w:val="none" w:sz="0" w:space="0" w:color="auto"/>
                                <w:left w:val="none" w:sz="0" w:space="0" w:color="auto"/>
                                <w:bottom w:val="none" w:sz="0" w:space="0" w:color="auto"/>
                                <w:right w:val="none" w:sz="0" w:space="0" w:color="auto"/>
                              </w:divBdr>
                              <w:divsChild>
                                <w:div w:id="443548022">
                                  <w:marLeft w:val="0"/>
                                  <w:marRight w:val="0"/>
                                  <w:marTop w:val="0"/>
                                  <w:marBottom w:val="0"/>
                                  <w:divBdr>
                                    <w:top w:val="none" w:sz="0" w:space="0" w:color="auto"/>
                                    <w:left w:val="none" w:sz="0" w:space="0" w:color="auto"/>
                                    <w:bottom w:val="none" w:sz="0" w:space="0" w:color="auto"/>
                                    <w:right w:val="none" w:sz="0" w:space="0" w:color="auto"/>
                                  </w:divBdr>
                                </w:div>
                                <w:div w:id="15463294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7609464">
                          <w:marLeft w:val="0"/>
                          <w:marRight w:val="0"/>
                          <w:marTop w:val="0"/>
                          <w:marBottom w:val="150"/>
                          <w:divBdr>
                            <w:top w:val="none" w:sz="0" w:space="0" w:color="auto"/>
                            <w:left w:val="none" w:sz="0" w:space="0" w:color="auto"/>
                            <w:bottom w:val="single" w:sz="6" w:space="15" w:color="DDDDDD"/>
                            <w:right w:val="none" w:sz="0" w:space="0" w:color="auto"/>
                          </w:divBdr>
                          <w:divsChild>
                            <w:div w:id="1688798014">
                              <w:marLeft w:val="0"/>
                              <w:marRight w:val="0"/>
                              <w:marTop w:val="0"/>
                              <w:marBottom w:val="0"/>
                              <w:divBdr>
                                <w:top w:val="none" w:sz="0" w:space="0" w:color="auto"/>
                                <w:left w:val="none" w:sz="0" w:space="0" w:color="auto"/>
                                <w:bottom w:val="none" w:sz="0" w:space="0" w:color="auto"/>
                                <w:right w:val="none" w:sz="0" w:space="0" w:color="auto"/>
                              </w:divBdr>
                              <w:divsChild>
                                <w:div w:id="498883769">
                                  <w:marLeft w:val="0"/>
                                  <w:marRight w:val="0"/>
                                  <w:marTop w:val="0"/>
                                  <w:marBottom w:val="0"/>
                                  <w:divBdr>
                                    <w:top w:val="none" w:sz="0" w:space="0" w:color="auto"/>
                                    <w:left w:val="none" w:sz="0" w:space="0" w:color="auto"/>
                                    <w:bottom w:val="none" w:sz="0" w:space="0" w:color="auto"/>
                                    <w:right w:val="none" w:sz="0" w:space="0" w:color="auto"/>
                                  </w:divBdr>
                                </w:div>
                                <w:div w:id="17548136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9654473">
                          <w:marLeft w:val="0"/>
                          <w:marRight w:val="0"/>
                          <w:marTop w:val="0"/>
                          <w:marBottom w:val="150"/>
                          <w:divBdr>
                            <w:top w:val="none" w:sz="0" w:space="0" w:color="auto"/>
                            <w:left w:val="none" w:sz="0" w:space="0" w:color="auto"/>
                            <w:bottom w:val="single" w:sz="6" w:space="15" w:color="DDDDDD"/>
                            <w:right w:val="none" w:sz="0" w:space="0" w:color="auto"/>
                          </w:divBdr>
                          <w:divsChild>
                            <w:div w:id="1302228811">
                              <w:marLeft w:val="0"/>
                              <w:marRight w:val="0"/>
                              <w:marTop w:val="0"/>
                              <w:marBottom w:val="0"/>
                              <w:divBdr>
                                <w:top w:val="none" w:sz="0" w:space="0" w:color="auto"/>
                                <w:left w:val="none" w:sz="0" w:space="0" w:color="auto"/>
                                <w:bottom w:val="none" w:sz="0" w:space="0" w:color="auto"/>
                                <w:right w:val="none" w:sz="0" w:space="0" w:color="auto"/>
                              </w:divBdr>
                              <w:divsChild>
                                <w:div w:id="1094473353">
                                  <w:marLeft w:val="0"/>
                                  <w:marRight w:val="0"/>
                                  <w:marTop w:val="0"/>
                                  <w:marBottom w:val="0"/>
                                  <w:divBdr>
                                    <w:top w:val="none" w:sz="0" w:space="0" w:color="auto"/>
                                    <w:left w:val="none" w:sz="0" w:space="0" w:color="auto"/>
                                    <w:bottom w:val="none" w:sz="0" w:space="0" w:color="auto"/>
                                    <w:right w:val="none" w:sz="0" w:space="0" w:color="auto"/>
                                  </w:divBdr>
                                </w:div>
                                <w:div w:id="1179468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68263581">
                          <w:marLeft w:val="0"/>
                          <w:marRight w:val="0"/>
                          <w:marTop w:val="0"/>
                          <w:marBottom w:val="150"/>
                          <w:divBdr>
                            <w:top w:val="none" w:sz="0" w:space="0" w:color="auto"/>
                            <w:left w:val="none" w:sz="0" w:space="0" w:color="auto"/>
                            <w:bottom w:val="none" w:sz="0" w:space="0" w:color="auto"/>
                            <w:right w:val="none" w:sz="0" w:space="0" w:color="auto"/>
                          </w:divBdr>
                          <w:divsChild>
                            <w:div w:id="1955281260">
                              <w:marLeft w:val="0"/>
                              <w:marRight w:val="0"/>
                              <w:marTop w:val="0"/>
                              <w:marBottom w:val="0"/>
                              <w:divBdr>
                                <w:top w:val="none" w:sz="0" w:space="0" w:color="auto"/>
                                <w:left w:val="none" w:sz="0" w:space="0" w:color="auto"/>
                                <w:bottom w:val="none" w:sz="0" w:space="0" w:color="auto"/>
                                <w:right w:val="none" w:sz="0" w:space="0" w:color="auto"/>
                              </w:divBdr>
                              <w:divsChild>
                                <w:div w:id="1691757283">
                                  <w:marLeft w:val="0"/>
                                  <w:marRight w:val="0"/>
                                  <w:marTop w:val="0"/>
                                  <w:marBottom w:val="0"/>
                                  <w:divBdr>
                                    <w:top w:val="none" w:sz="0" w:space="0" w:color="auto"/>
                                    <w:left w:val="none" w:sz="0" w:space="0" w:color="auto"/>
                                    <w:bottom w:val="none" w:sz="0" w:space="0" w:color="auto"/>
                                    <w:right w:val="none" w:sz="0" w:space="0" w:color="auto"/>
                                  </w:divBdr>
                                </w:div>
                                <w:div w:id="68698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665115">
              <w:marLeft w:val="0"/>
              <w:marRight w:val="0"/>
              <w:marTop w:val="150"/>
              <w:marBottom w:val="0"/>
              <w:divBdr>
                <w:top w:val="none" w:sz="0" w:space="0" w:color="auto"/>
                <w:left w:val="none" w:sz="0" w:space="0" w:color="auto"/>
                <w:bottom w:val="none" w:sz="0" w:space="0" w:color="auto"/>
                <w:right w:val="none" w:sz="0" w:space="0" w:color="auto"/>
              </w:divBdr>
              <w:divsChild>
                <w:div w:id="14524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ntri.com.vn/giao-duc-khuyen-hoc/bo-giao-duc-se-cong-bo-14-de-thi-thu-nghiem-cua-cac-mon-thi-nam-2017-201612270908379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2017-01-03T09:43:00Z</dcterms:created>
  <dcterms:modified xsi:type="dcterms:W3CDTF">2017-01-03T09:50:00Z</dcterms:modified>
</cp:coreProperties>
</file>